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EA7" w:rsidRDefault="002B21D5">
      <w:pPr>
        <w:spacing w:after="0" w:line="259" w:lineRule="auto"/>
        <w:ind w:left="157" w:firstLine="0"/>
        <w:jc w:val="center"/>
      </w:pPr>
      <w:r>
        <w:rPr>
          <w:sz w:val="32"/>
        </w:rPr>
        <w:t xml:space="preserve"> </w:t>
      </w:r>
    </w:p>
    <w:p w:rsidR="00724EA7" w:rsidRDefault="002B21D5">
      <w:pPr>
        <w:spacing w:after="0" w:line="259" w:lineRule="auto"/>
        <w:ind w:left="77" w:firstLine="0"/>
        <w:jc w:val="center"/>
      </w:pPr>
      <w:r>
        <w:rPr>
          <w:sz w:val="32"/>
        </w:rPr>
        <w:t xml:space="preserve">Zápis z jednání Rady rodičů SRPŠ konané dne </w:t>
      </w:r>
      <w:r w:rsidR="001D5FD3">
        <w:rPr>
          <w:sz w:val="32"/>
        </w:rPr>
        <w:t>4</w:t>
      </w:r>
      <w:r w:rsidR="002E60B2">
        <w:rPr>
          <w:sz w:val="32"/>
        </w:rPr>
        <w:t>.</w:t>
      </w:r>
      <w:r w:rsidR="001D5FD3">
        <w:rPr>
          <w:sz w:val="32"/>
        </w:rPr>
        <w:t>4</w:t>
      </w:r>
      <w:r w:rsidR="001579BA">
        <w:rPr>
          <w:sz w:val="32"/>
        </w:rPr>
        <w:t>.</w:t>
      </w:r>
      <w:r>
        <w:rPr>
          <w:sz w:val="32"/>
        </w:rPr>
        <w:t>202</w:t>
      </w:r>
      <w:r w:rsidR="002E60B2">
        <w:rPr>
          <w:sz w:val="32"/>
        </w:rPr>
        <w:t>4</w:t>
      </w:r>
      <w:r>
        <w:rPr>
          <w:sz w:val="32"/>
        </w:rPr>
        <w:t xml:space="preserve"> </w:t>
      </w:r>
    </w:p>
    <w:p w:rsidR="009F6788" w:rsidRDefault="009F6788">
      <w:pPr>
        <w:spacing w:after="0" w:line="259" w:lineRule="auto"/>
        <w:ind w:left="157" w:firstLine="0"/>
        <w:jc w:val="center"/>
        <w:rPr>
          <w:sz w:val="32"/>
        </w:rPr>
      </w:pPr>
    </w:p>
    <w:p w:rsidR="00724EA7" w:rsidRDefault="002B21D5">
      <w:pPr>
        <w:spacing w:after="0" w:line="259" w:lineRule="auto"/>
        <w:ind w:left="157" w:firstLine="0"/>
        <w:jc w:val="center"/>
      </w:pPr>
      <w:r>
        <w:rPr>
          <w:sz w:val="32"/>
        </w:rPr>
        <w:t xml:space="preserve"> </w:t>
      </w:r>
    </w:p>
    <w:p w:rsidR="00724EA7" w:rsidRDefault="002B21D5" w:rsidP="009F6788">
      <w:pPr>
        <w:spacing w:after="0" w:line="259" w:lineRule="auto"/>
        <w:ind w:left="-5"/>
      </w:pPr>
      <w:r>
        <w:t xml:space="preserve">Přítomni: </w:t>
      </w:r>
      <w:r w:rsidR="009F6788">
        <w:t>v</w:t>
      </w:r>
      <w:r>
        <w:t>iz prezenční listina (</w:t>
      </w:r>
      <w:r w:rsidR="009F6788">
        <w:t xml:space="preserve">k nahlédnutí </w:t>
      </w:r>
      <w:r>
        <w:t>v kab. 2</w:t>
      </w:r>
      <w:r w:rsidR="00927E55">
        <w:t>12</w:t>
      </w:r>
      <w:r>
        <w:t xml:space="preserve">) </w:t>
      </w:r>
    </w:p>
    <w:p w:rsidR="009F6788" w:rsidRDefault="009F6788">
      <w:pPr>
        <w:spacing w:after="0" w:line="259" w:lineRule="auto"/>
        <w:ind w:left="0" w:firstLine="0"/>
      </w:pPr>
      <w:r>
        <w:t xml:space="preserve"> </w:t>
      </w:r>
      <w:r w:rsidR="004814D2">
        <w:t xml:space="preserve"> </w:t>
      </w:r>
    </w:p>
    <w:p w:rsidR="004814D2" w:rsidRDefault="004814D2">
      <w:pPr>
        <w:spacing w:after="0" w:line="259" w:lineRule="auto"/>
        <w:ind w:left="0" w:firstLine="0"/>
      </w:pPr>
    </w:p>
    <w:p w:rsidR="00724EA7" w:rsidRDefault="002B21D5">
      <w:pPr>
        <w:spacing w:after="0" w:line="259" w:lineRule="auto"/>
        <w:ind w:left="-5"/>
      </w:pPr>
      <w:r>
        <w:t xml:space="preserve">Program schůze: </w:t>
      </w:r>
    </w:p>
    <w:p w:rsidR="00602370" w:rsidRDefault="002B21D5" w:rsidP="008579F4">
      <w:pPr>
        <w:numPr>
          <w:ilvl w:val="0"/>
          <w:numId w:val="1"/>
        </w:numPr>
        <w:ind w:hanging="360"/>
      </w:pPr>
      <w:r>
        <w:t xml:space="preserve">Schválení programu jednání </w:t>
      </w:r>
    </w:p>
    <w:p w:rsidR="001579BA" w:rsidRDefault="002B21D5" w:rsidP="001579BA">
      <w:pPr>
        <w:numPr>
          <w:ilvl w:val="0"/>
          <w:numId w:val="1"/>
        </w:numPr>
        <w:ind w:hanging="360"/>
      </w:pPr>
      <w:r>
        <w:t xml:space="preserve">Seznámení se stavem účtu a výdaji </w:t>
      </w:r>
    </w:p>
    <w:p w:rsidR="001D5FD3" w:rsidRDefault="001D5FD3" w:rsidP="001579BA">
      <w:pPr>
        <w:numPr>
          <w:ilvl w:val="0"/>
          <w:numId w:val="1"/>
        </w:numPr>
        <w:ind w:hanging="360"/>
      </w:pPr>
      <w:r>
        <w:t xml:space="preserve">2. LVK – </w:t>
      </w:r>
      <w:proofErr w:type="spellStart"/>
      <w:r>
        <w:t>info</w:t>
      </w:r>
      <w:proofErr w:type="spellEnd"/>
    </w:p>
    <w:p w:rsidR="001D5FD3" w:rsidRDefault="001D5FD3" w:rsidP="001579BA">
      <w:pPr>
        <w:numPr>
          <w:ilvl w:val="0"/>
          <w:numId w:val="1"/>
        </w:numPr>
        <w:ind w:hanging="360"/>
      </w:pPr>
      <w:r>
        <w:t xml:space="preserve">Matematická soutěž </w:t>
      </w:r>
      <w:r w:rsidR="00430E14">
        <w:t>–</w:t>
      </w:r>
      <w:r>
        <w:t xml:space="preserve"> </w:t>
      </w:r>
      <w:proofErr w:type="spellStart"/>
      <w:r>
        <w:t>info</w:t>
      </w:r>
      <w:proofErr w:type="spellEnd"/>
    </w:p>
    <w:p w:rsidR="00430E14" w:rsidRDefault="00430E14" w:rsidP="001579BA">
      <w:pPr>
        <w:numPr>
          <w:ilvl w:val="0"/>
          <w:numId w:val="1"/>
        </w:numPr>
        <w:ind w:hanging="360"/>
      </w:pPr>
      <w:r>
        <w:t>Informace o budoucí výuce ANJ</w:t>
      </w:r>
    </w:p>
    <w:p w:rsidR="00724EA7" w:rsidRDefault="002B21D5" w:rsidP="000E0FA1">
      <w:pPr>
        <w:numPr>
          <w:ilvl w:val="0"/>
          <w:numId w:val="1"/>
        </w:numPr>
        <w:ind w:hanging="360"/>
      </w:pPr>
      <w:r>
        <w:t>Žádosti o dotace</w:t>
      </w:r>
    </w:p>
    <w:p w:rsidR="008E790D" w:rsidRDefault="000E0FA1" w:rsidP="00903398">
      <w:pPr>
        <w:numPr>
          <w:ilvl w:val="0"/>
          <w:numId w:val="1"/>
        </w:numPr>
        <w:ind w:hanging="360"/>
      </w:pPr>
      <w:r>
        <w:t>S</w:t>
      </w:r>
      <w:r w:rsidR="002B21D5">
        <w:t xml:space="preserve">chválené výdaje do příští schůze </w:t>
      </w:r>
    </w:p>
    <w:p w:rsidR="00903398" w:rsidRDefault="002B21D5" w:rsidP="00602370">
      <w:pPr>
        <w:numPr>
          <w:ilvl w:val="0"/>
          <w:numId w:val="1"/>
        </w:numPr>
        <w:ind w:hanging="360"/>
      </w:pPr>
      <w:r>
        <w:t xml:space="preserve">Náhled na účet </w:t>
      </w:r>
    </w:p>
    <w:p w:rsidR="00724EA7" w:rsidRDefault="002B21D5">
      <w:pPr>
        <w:numPr>
          <w:ilvl w:val="0"/>
          <w:numId w:val="1"/>
        </w:numPr>
        <w:ind w:hanging="360"/>
      </w:pPr>
      <w:r>
        <w:t xml:space="preserve">Termín příští schůze </w:t>
      </w:r>
    </w:p>
    <w:p w:rsidR="004814D2" w:rsidRDefault="004814D2">
      <w:pPr>
        <w:spacing w:after="0" w:line="259" w:lineRule="auto"/>
        <w:ind w:left="148" w:firstLine="0"/>
        <w:jc w:val="center"/>
        <w:rPr>
          <w:sz w:val="28"/>
        </w:rPr>
      </w:pPr>
    </w:p>
    <w:p w:rsidR="009F6788" w:rsidRDefault="004814D2">
      <w:pPr>
        <w:spacing w:after="0" w:line="259" w:lineRule="auto"/>
        <w:ind w:left="148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724EA7" w:rsidRDefault="002B21D5">
      <w:pPr>
        <w:spacing w:after="0" w:line="259" w:lineRule="auto"/>
        <w:ind w:left="-5"/>
      </w:pPr>
      <w:r>
        <w:t xml:space="preserve">Průběh schůze: </w:t>
      </w:r>
    </w:p>
    <w:p w:rsidR="00602370" w:rsidRDefault="002B21D5" w:rsidP="008579F4">
      <w:pPr>
        <w:numPr>
          <w:ilvl w:val="0"/>
          <w:numId w:val="2"/>
        </w:numPr>
        <w:ind w:hanging="338"/>
      </w:pPr>
      <w:r>
        <w:t xml:space="preserve">Program jednání byl jednomyslně schválen.  </w:t>
      </w:r>
    </w:p>
    <w:p w:rsidR="00B26033" w:rsidRDefault="002B21D5" w:rsidP="00721CCC">
      <w:pPr>
        <w:numPr>
          <w:ilvl w:val="0"/>
          <w:numId w:val="2"/>
        </w:numPr>
        <w:ind w:left="689" w:hanging="338"/>
      </w:pPr>
      <w:r>
        <w:t>Členové Rady rodičů byli seznámeni se stavem účtu (</w:t>
      </w:r>
      <w:r w:rsidR="000E0FA1">
        <w:t>5</w:t>
      </w:r>
      <w:r w:rsidR="00655FCA">
        <w:t>47</w:t>
      </w:r>
      <w:r w:rsidR="00AC1622">
        <w:t>.</w:t>
      </w:r>
      <w:r w:rsidR="00655FCA">
        <w:t>370</w:t>
      </w:r>
      <w:r w:rsidR="00AC1622">
        <w:t>,</w:t>
      </w:r>
      <w:r w:rsidR="007E46DB">
        <w:t>38</w:t>
      </w:r>
      <w:r w:rsidR="00AC1622">
        <w:t xml:space="preserve"> </w:t>
      </w:r>
      <w:r>
        <w:t xml:space="preserve">Kč) - viz náhled na transparentní účet sdružení u </w:t>
      </w:r>
      <w:proofErr w:type="spellStart"/>
      <w:r>
        <w:t>Fio</w:t>
      </w:r>
      <w:proofErr w:type="spellEnd"/>
      <w:r>
        <w:t xml:space="preserve"> banky s přístupem z</w:t>
      </w:r>
      <w:r w:rsidR="002D008B">
        <w:t> IS Bakaláři</w:t>
      </w:r>
      <w:r>
        <w:t xml:space="preserve">. </w:t>
      </w:r>
    </w:p>
    <w:p w:rsidR="00721CCC" w:rsidRDefault="00B26033" w:rsidP="00B26033">
      <w:pPr>
        <w:ind w:left="689" w:firstLine="0"/>
      </w:pPr>
      <w:r w:rsidRPr="008E1CDF">
        <w:rPr>
          <w:u w:val="single"/>
        </w:rPr>
        <w:t>Příjmy</w:t>
      </w:r>
      <w:r>
        <w:t>: n</w:t>
      </w:r>
      <w:r w:rsidR="00721CCC">
        <w:t xml:space="preserve">a příspěvcích </w:t>
      </w:r>
      <w:r w:rsidR="008E1CDF">
        <w:t xml:space="preserve">bylo od minulé schůzky ještě vybráno </w:t>
      </w:r>
      <w:r w:rsidR="005C1D23">
        <w:t>1</w:t>
      </w:r>
      <w:r w:rsidR="008E1CDF">
        <w:t>.</w:t>
      </w:r>
      <w:r w:rsidR="005C1D23">
        <w:t>2</w:t>
      </w:r>
      <w:r w:rsidR="008E1CDF">
        <w:t>00,- Kč. Celkem bylo za</w:t>
      </w:r>
      <w:r w:rsidR="00721CCC">
        <w:t xml:space="preserve"> školní rok 20</w:t>
      </w:r>
      <w:r w:rsidR="00E61750">
        <w:t>23</w:t>
      </w:r>
      <w:r w:rsidR="00721CCC">
        <w:t>/2</w:t>
      </w:r>
      <w:r w:rsidR="00E61750">
        <w:t>4</w:t>
      </w:r>
      <w:r w:rsidR="00721CCC">
        <w:t xml:space="preserve"> </w:t>
      </w:r>
      <w:r w:rsidR="008E1CDF">
        <w:t xml:space="preserve">na příspěvcích vybráno </w:t>
      </w:r>
      <w:r w:rsidR="00F43A4E">
        <w:t>2</w:t>
      </w:r>
      <w:r w:rsidR="00CF140E">
        <w:t>8</w:t>
      </w:r>
      <w:r w:rsidR="005C1D23">
        <w:t>1</w:t>
      </w:r>
      <w:r w:rsidR="008E1CDF">
        <w:t>.</w:t>
      </w:r>
      <w:r w:rsidR="005C1D23">
        <w:t>5</w:t>
      </w:r>
      <w:r w:rsidR="00F43A4E">
        <w:t>0</w:t>
      </w:r>
      <w:r w:rsidR="00A44C7B">
        <w:t>0</w:t>
      </w:r>
      <w:r w:rsidR="00AC1622">
        <w:t>,- Kč</w:t>
      </w:r>
      <w:r w:rsidR="00721CCC">
        <w:t>.</w:t>
      </w:r>
      <w:r w:rsidR="005C1D23">
        <w:t xml:space="preserve"> Student zaplatil výdaje na LVK 567,- Kč.</w:t>
      </w:r>
    </w:p>
    <w:p w:rsidR="00C46AE2" w:rsidRDefault="00B26033" w:rsidP="00C46AE2">
      <w:pPr>
        <w:ind w:left="689" w:firstLine="0"/>
      </w:pPr>
      <w:r w:rsidRPr="008E1CDF">
        <w:rPr>
          <w:u w:val="single"/>
        </w:rPr>
        <w:t>Výdaje</w:t>
      </w:r>
      <w:r>
        <w:t xml:space="preserve">: </w:t>
      </w:r>
      <w:r w:rsidR="002639D6">
        <w:t>od minulé</w:t>
      </w:r>
      <w:r w:rsidR="002B21D5">
        <w:t xml:space="preserve"> schůze </w:t>
      </w:r>
      <w:r>
        <w:t xml:space="preserve">byl </w:t>
      </w:r>
      <w:r w:rsidR="002B21D5">
        <w:t>z účtu SRPŠ proplacen</w:t>
      </w:r>
      <w:r w:rsidR="000E0FA1">
        <w:t xml:space="preserve"> </w:t>
      </w:r>
      <w:r w:rsidR="005C1D23">
        <w:t xml:space="preserve">příspěvek na dopravu a pojištění LVK </w:t>
      </w:r>
      <w:r w:rsidR="008E1CDF">
        <w:t xml:space="preserve">ve výši </w:t>
      </w:r>
      <w:r w:rsidR="005C1D23">
        <w:t>21</w:t>
      </w:r>
      <w:r w:rsidR="008E1CDF">
        <w:t>.</w:t>
      </w:r>
      <w:r w:rsidR="005C1D23">
        <w:t>279</w:t>
      </w:r>
      <w:r w:rsidR="008E1CDF">
        <w:t>,- Kč</w:t>
      </w:r>
      <w:r w:rsidR="005C1D23">
        <w:t xml:space="preserve"> a výdaje spojené s matematickou soutěží - dorty</w:t>
      </w:r>
      <w:r w:rsidR="00E61750">
        <w:t xml:space="preserve"> </w:t>
      </w:r>
      <w:r w:rsidR="005C1D23">
        <w:t>7</w:t>
      </w:r>
      <w:r w:rsidR="008E1CDF">
        <w:t>.</w:t>
      </w:r>
      <w:r w:rsidR="005C1D23">
        <w:t>040</w:t>
      </w:r>
      <w:r w:rsidR="00E61750">
        <w:t>,- Kč</w:t>
      </w:r>
      <w:r w:rsidR="000E0FA1">
        <w:t xml:space="preserve">, </w:t>
      </w:r>
      <w:r w:rsidR="008E1CDF">
        <w:t xml:space="preserve">poukázky do </w:t>
      </w:r>
      <w:proofErr w:type="spellStart"/>
      <w:r w:rsidR="008E1CDF">
        <w:t>Alzy</w:t>
      </w:r>
      <w:proofErr w:type="spellEnd"/>
      <w:r w:rsidR="008E1CDF">
        <w:t xml:space="preserve"> – odměna studentům </w:t>
      </w:r>
      <w:r w:rsidR="005C1D23">
        <w:t>8</w:t>
      </w:r>
      <w:r w:rsidR="000E0FA1">
        <w:t>.0</w:t>
      </w:r>
      <w:r w:rsidR="005C1D23">
        <w:t>0</w:t>
      </w:r>
      <w:r w:rsidR="000E0FA1">
        <w:t>0,- Kč</w:t>
      </w:r>
      <w:r w:rsidR="005C1D23">
        <w:t xml:space="preserve"> a tácky a lžičky k dortům</w:t>
      </w:r>
      <w:r w:rsidR="008E1CDF">
        <w:t xml:space="preserve"> </w:t>
      </w:r>
      <w:r w:rsidR="00695AF3">
        <w:t>364</w:t>
      </w:r>
      <w:r w:rsidR="008E1CDF">
        <w:t>,- Kč</w:t>
      </w:r>
      <w:r w:rsidR="00695AF3">
        <w:t xml:space="preserve">. </w:t>
      </w:r>
      <w:r w:rsidR="002639D6">
        <w:t xml:space="preserve">Celkem </w:t>
      </w:r>
      <w:r w:rsidR="00695AF3">
        <w:t>34</w:t>
      </w:r>
      <w:r w:rsidR="008E1CDF">
        <w:t>.</w:t>
      </w:r>
      <w:r w:rsidR="00695AF3">
        <w:t>683</w:t>
      </w:r>
      <w:r w:rsidR="000E0FA1">
        <w:t>,- Kč</w:t>
      </w:r>
      <w:r w:rsidR="00F43A4E">
        <w:t>.</w:t>
      </w:r>
    </w:p>
    <w:p w:rsidR="00302347" w:rsidRDefault="00302347" w:rsidP="001D5FD3">
      <w:pPr>
        <w:numPr>
          <w:ilvl w:val="0"/>
          <w:numId w:val="2"/>
        </w:numPr>
        <w:ind w:hanging="338"/>
      </w:pPr>
      <w:r>
        <w:t>D</w:t>
      </w:r>
      <w:r w:rsidR="00327FF3">
        <w:t xml:space="preserve">ruhý </w:t>
      </w:r>
      <w:r>
        <w:t xml:space="preserve">lyžařský zájezd </w:t>
      </w:r>
      <w:r w:rsidR="00E61750">
        <w:t xml:space="preserve">(jen </w:t>
      </w:r>
      <w:r w:rsidR="00327FF3">
        <w:t>pro pokročilejší lyžaře</w:t>
      </w:r>
      <w:r w:rsidR="00E61750">
        <w:t>)</w:t>
      </w:r>
      <w:r>
        <w:t xml:space="preserve"> </w:t>
      </w:r>
      <w:r w:rsidR="001D5FD3">
        <w:t>se uskutečnil</w:t>
      </w:r>
      <w:r>
        <w:t xml:space="preserve"> 17.-21.2.2024 v Rakousku</w:t>
      </w:r>
      <w:r w:rsidR="00327FF3">
        <w:t xml:space="preserve">. </w:t>
      </w:r>
      <w:r w:rsidR="001D5FD3">
        <w:t>Jeden student, který se kurzu zúčastnil, není členem sdružení, byly  mu proto vyúčtovány dodatečné náklady (příspěvek na dopravu a připojištění), které uhradil na účet sdružení.</w:t>
      </w:r>
    </w:p>
    <w:p w:rsidR="001D5FD3" w:rsidRDefault="001D5FD3" w:rsidP="001D5FD3">
      <w:pPr>
        <w:numPr>
          <w:ilvl w:val="0"/>
          <w:numId w:val="2"/>
        </w:numPr>
        <w:ind w:hanging="338"/>
      </w:pPr>
      <w:r>
        <w:t>Rodiče byli seznámeni s výsledky a vyhlášením matematické soutěže.</w:t>
      </w:r>
    </w:p>
    <w:p w:rsidR="00430E14" w:rsidRDefault="00430E14" w:rsidP="001D5FD3">
      <w:pPr>
        <w:numPr>
          <w:ilvl w:val="0"/>
          <w:numId w:val="2"/>
        </w:numPr>
        <w:ind w:hanging="338"/>
      </w:pPr>
      <w:r>
        <w:t xml:space="preserve">Ředitel školy Ing. </w:t>
      </w:r>
      <w:proofErr w:type="spellStart"/>
      <w:r>
        <w:t>Dundr</w:t>
      </w:r>
      <w:proofErr w:type="spellEnd"/>
      <w:r>
        <w:t xml:space="preserve"> seznámil rodiče s plánovaným kroužkem přípravy k mezinárodní zkoušce z anglického jazyka B2, uznávané místo maturitní zkoušky.</w:t>
      </w:r>
    </w:p>
    <w:p w:rsidR="00302347" w:rsidRDefault="00430E14" w:rsidP="00F146E8">
      <w:pPr>
        <w:numPr>
          <w:ilvl w:val="0"/>
          <w:numId w:val="2"/>
        </w:numPr>
        <w:ind w:hanging="338"/>
      </w:pPr>
      <w:r>
        <w:t xml:space="preserve">Paní Neumannová </w:t>
      </w:r>
      <w:r w:rsidR="00E861A2">
        <w:t xml:space="preserve">(S1) </w:t>
      </w:r>
      <w:r>
        <w:t>zažádala o příspěvek na besedu s panem Šándorem</w:t>
      </w:r>
      <w:r w:rsidR="00C46AE2">
        <w:t>.</w:t>
      </w:r>
      <w:r w:rsidR="00302347">
        <w:t xml:space="preserve"> </w:t>
      </w:r>
      <w:r w:rsidR="00F92437">
        <w:t>Rodiče se usnesli, že podobné výdaje ze SRPŠ hrazeny nebudou</w:t>
      </w:r>
      <w:r w:rsidR="00302347">
        <w:t>.</w:t>
      </w:r>
      <w:r w:rsidR="00F92437">
        <w:t xml:space="preserve"> Pokud by měla škola problém s uhrazením faktury v důsledku extrémně krátké doby splatnosti, SRPŠ vypomůže s platbou a výběr od žáků bude do konce týdne vrácen na účet SRPŠ. </w:t>
      </w:r>
    </w:p>
    <w:p w:rsidR="00F92437" w:rsidRDefault="00F92437" w:rsidP="00F92437">
      <w:pPr>
        <w:ind w:left="683" w:firstLine="0"/>
      </w:pPr>
      <w:r>
        <w:t xml:space="preserve">V této souvislosti rodiče navrhují, zda by organizace písemných maturitních prací nemohla být v budoucnu organizována tak, že by se normální výuka 1. – 3. ročníků zkrátila na 5 vyučovacích hodin a 4. ročníky by písemnou práci psali od 13:00. Tuto zkušenost prý mají z jiných středních škol a připadá jim </w:t>
      </w:r>
      <w:r w:rsidR="003A76E3">
        <w:t>vhodnější mj. pak odpadá nutnost zajišťovat mladším žákům náhradní program.</w:t>
      </w:r>
      <w:bookmarkStart w:id="0" w:name="_GoBack"/>
      <w:bookmarkEnd w:id="0"/>
    </w:p>
    <w:p w:rsidR="00F92437" w:rsidRDefault="00F92437" w:rsidP="00F92437">
      <w:pPr>
        <w:ind w:left="683" w:firstLine="0"/>
      </w:pPr>
      <w:r>
        <w:lastRenderedPageBreak/>
        <w:t xml:space="preserve">Zástupkyně IT3 požádala o příspěvek na dopravu do </w:t>
      </w:r>
      <w:proofErr w:type="spellStart"/>
      <w:r>
        <w:t>Techmanie</w:t>
      </w:r>
      <w:proofErr w:type="spellEnd"/>
      <w:r>
        <w:t xml:space="preserve"> v Plzni. Byla pověřena zjistit, bude-li se jednat o otevřený zájezd pro zájemce nebo o výlet třídy IT3 a o návrhu bude podle výsledku jednáno na příští schůzce.</w:t>
      </w:r>
    </w:p>
    <w:p w:rsidR="00B07727" w:rsidRDefault="00B07727" w:rsidP="00F146E8">
      <w:pPr>
        <w:numPr>
          <w:ilvl w:val="0"/>
          <w:numId w:val="2"/>
        </w:numPr>
        <w:ind w:hanging="338"/>
      </w:pPr>
      <w:r>
        <w:t xml:space="preserve">Do příští schůze </w:t>
      </w:r>
      <w:r w:rsidR="00FB433D">
        <w:t xml:space="preserve">jsou </w:t>
      </w:r>
      <w:r w:rsidR="00F146E8">
        <w:t xml:space="preserve">plánovány </w:t>
      </w:r>
      <w:r w:rsidR="00F43A4E">
        <w:t>tyto</w:t>
      </w:r>
      <w:r w:rsidR="00F146E8">
        <w:t xml:space="preserve"> výdaje</w:t>
      </w:r>
      <w:r w:rsidR="00F43A4E">
        <w:t>:</w:t>
      </w:r>
      <w:r w:rsidR="009F6788">
        <w:t xml:space="preserve"> </w:t>
      </w:r>
      <w:r w:rsidR="008E1CDF">
        <w:t xml:space="preserve">Příspěvek na </w:t>
      </w:r>
      <w:r w:rsidR="001D5FD3">
        <w:t>občerstvení maturantů u maturitních zkoušek</w:t>
      </w:r>
      <w:r w:rsidR="00FD1037">
        <w:t xml:space="preserve"> a poukázky do </w:t>
      </w:r>
      <w:proofErr w:type="spellStart"/>
      <w:r w:rsidR="00FD1037">
        <w:t>Alzy</w:t>
      </w:r>
      <w:proofErr w:type="spellEnd"/>
      <w:r w:rsidR="00FD1037">
        <w:t xml:space="preserve"> pro vyznamenané maturanty</w:t>
      </w:r>
      <w:r w:rsidR="004814D2">
        <w:t>.</w:t>
      </w:r>
    </w:p>
    <w:p w:rsidR="00724EA7" w:rsidRDefault="009F6788">
      <w:pPr>
        <w:numPr>
          <w:ilvl w:val="0"/>
          <w:numId w:val="2"/>
        </w:numPr>
        <w:ind w:hanging="338"/>
      </w:pPr>
      <w:r>
        <w:t>V</w:t>
      </w:r>
      <w:r w:rsidR="002B21D5">
        <w:t xml:space="preserve"> souladu se zásadami GDPR není odkaz k náhledu na transparentní účet SRPŠ veřejně přístupný ze stránek školy, ale je přístupný přes systém Bakaláři v záložkách </w:t>
      </w:r>
      <w:proofErr w:type="spellStart"/>
      <w:r w:rsidR="002B21D5">
        <w:t>Komens</w:t>
      </w:r>
      <w:proofErr w:type="spellEnd"/>
      <w:r w:rsidR="002B21D5">
        <w:t xml:space="preserve"> </w:t>
      </w:r>
      <w:r w:rsidR="00B26033">
        <w:t>–</w:t>
      </w:r>
      <w:r w:rsidR="002B21D5">
        <w:t xml:space="preserve"> Nástěnka</w:t>
      </w:r>
      <w:r w:rsidR="00602370">
        <w:t xml:space="preserve">. </w:t>
      </w:r>
      <w:r w:rsidR="00F146E8">
        <w:t>Tato informace se nyní objevuje i na stránkách školy v sekci Pro rodiče - SRPŠ</w:t>
      </w:r>
      <w:r w:rsidR="00B26033">
        <w:t>.</w:t>
      </w:r>
      <w:r w:rsidR="002B21D5">
        <w:t xml:space="preserve"> </w:t>
      </w:r>
    </w:p>
    <w:p w:rsidR="00724EA7" w:rsidRDefault="002B21D5">
      <w:pPr>
        <w:numPr>
          <w:ilvl w:val="0"/>
          <w:numId w:val="2"/>
        </w:numPr>
        <w:ind w:hanging="338"/>
      </w:pPr>
      <w:r>
        <w:t xml:space="preserve">Příští Rada rodičů se bude konat dne </w:t>
      </w:r>
      <w:r w:rsidR="001D5FD3">
        <w:t>20</w:t>
      </w:r>
      <w:r w:rsidR="0056455C">
        <w:t>.</w:t>
      </w:r>
      <w:r w:rsidR="001D5FD3">
        <w:t>6</w:t>
      </w:r>
      <w:r w:rsidR="001D46CC">
        <w:t>.</w:t>
      </w:r>
      <w:r>
        <w:t>202</w:t>
      </w:r>
      <w:r w:rsidR="00483F6F">
        <w:t>4</w:t>
      </w:r>
      <w:r>
        <w:t xml:space="preserve"> </w:t>
      </w:r>
      <w:r w:rsidR="00B26033">
        <w:t>v</w:t>
      </w:r>
      <w:r>
        <w:t xml:space="preserve"> </w:t>
      </w:r>
      <w:r w:rsidR="001D46CC">
        <w:t>1</w:t>
      </w:r>
      <w:r w:rsidR="00C46AE2">
        <w:t>7</w:t>
      </w:r>
      <w:r w:rsidR="001D46CC">
        <w:t>:00</w:t>
      </w:r>
      <w:r w:rsidR="00B26033">
        <w:t xml:space="preserve"> </w:t>
      </w:r>
      <w:r>
        <w:t xml:space="preserve">h v místnosti č. 111 v 1. patře školy. </w:t>
      </w:r>
    </w:p>
    <w:p w:rsidR="00724EA7" w:rsidRDefault="002B21D5">
      <w:pPr>
        <w:spacing w:after="0" w:line="259" w:lineRule="auto"/>
        <w:ind w:left="679" w:firstLine="0"/>
      </w:pPr>
      <w:r>
        <w:t xml:space="preserve"> </w:t>
      </w:r>
    </w:p>
    <w:p w:rsidR="00724EA7" w:rsidRDefault="002B21D5">
      <w:pPr>
        <w:spacing w:after="0" w:line="259" w:lineRule="auto"/>
        <w:ind w:left="679" w:firstLine="0"/>
      </w:pPr>
      <w:r>
        <w:t xml:space="preserve"> </w:t>
      </w:r>
    </w:p>
    <w:p w:rsidR="00724EA7" w:rsidRDefault="002B21D5">
      <w:pPr>
        <w:spacing w:after="5" w:line="259" w:lineRule="auto"/>
        <w:ind w:left="679" w:firstLine="0"/>
      </w:pPr>
      <w:r>
        <w:t xml:space="preserve"> </w:t>
      </w:r>
    </w:p>
    <w:p w:rsidR="00724EA7" w:rsidRDefault="0042009F">
      <w:pPr>
        <w:tabs>
          <w:tab w:val="center" w:pos="1125"/>
          <w:tab w:val="center" w:pos="2124"/>
          <w:tab w:val="center" w:pos="2832"/>
          <w:tab w:val="center" w:pos="3540"/>
          <w:tab w:val="center" w:pos="4249"/>
          <w:tab w:val="center" w:pos="5778"/>
        </w:tabs>
        <w:ind w:left="0" w:firstLine="0"/>
      </w:pPr>
      <w:r>
        <w:tab/>
      </w:r>
      <w:r w:rsidR="002B21D5">
        <w:t>Zapsala:</w:t>
      </w:r>
      <w:r>
        <w:tab/>
      </w:r>
      <w:r>
        <w:tab/>
      </w:r>
      <w:r>
        <w:tab/>
      </w:r>
      <w:r>
        <w:tab/>
      </w:r>
      <w:r w:rsidR="00B26033">
        <w:tab/>
      </w:r>
      <w:r w:rsidR="002B21D5">
        <w:t>Správnost ověřil</w:t>
      </w:r>
      <w:r>
        <w:t>a</w:t>
      </w:r>
      <w:r w:rsidR="002B21D5">
        <w:t xml:space="preserve">: </w:t>
      </w:r>
    </w:p>
    <w:p w:rsidR="00724EA7" w:rsidRDefault="00C255E3">
      <w:pPr>
        <w:tabs>
          <w:tab w:val="center" w:pos="1936"/>
          <w:tab w:val="center" w:pos="3540"/>
          <w:tab w:val="center" w:pos="4248"/>
          <w:tab w:val="center" w:pos="6566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="002B21D5">
        <w:t xml:space="preserve">Mgr. Kateřina Kofláková </w:t>
      </w:r>
      <w:r>
        <w:tab/>
      </w:r>
      <w:r>
        <w:tab/>
        <w:t xml:space="preserve">                       </w:t>
      </w:r>
      <w:r w:rsidR="002B21D5">
        <w:t xml:space="preserve">p. </w:t>
      </w:r>
      <w:r>
        <w:t>Mašková</w:t>
      </w:r>
      <w:r w:rsidR="002B21D5">
        <w:t xml:space="preserve"> – předsed</w:t>
      </w:r>
      <w:r>
        <w:t>kyně</w:t>
      </w:r>
      <w:r w:rsidR="002B21D5">
        <w:t xml:space="preserve"> sdružení </w:t>
      </w:r>
    </w:p>
    <w:sectPr w:rsidR="00724EA7" w:rsidSect="003A76E3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0C90"/>
    <w:multiLevelType w:val="hybridMultilevel"/>
    <w:tmpl w:val="A9CA3DA2"/>
    <w:lvl w:ilvl="0" w:tplc="A7482924">
      <w:start w:val="1"/>
      <w:numFmt w:val="lowerLetter"/>
      <w:lvlText w:val="%1)"/>
      <w:lvlJc w:val="left"/>
      <w:pPr>
        <w:ind w:left="10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3" w:hanging="360"/>
      </w:pPr>
    </w:lvl>
    <w:lvl w:ilvl="2" w:tplc="0405001B" w:tentative="1">
      <w:start w:val="1"/>
      <w:numFmt w:val="lowerRoman"/>
      <w:lvlText w:val="%3."/>
      <w:lvlJc w:val="right"/>
      <w:pPr>
        <w:ind w:left="2483" w:hanging="180"/>
      </w:pPr>
    </w:lvl>
    <w:lvl w:ilvl="3" w:tplc="0405000F" w:tentative="1">
      <w:start w:val="1"/>
      <w:numFmt w:val="decimal"/>
      <w:lvlText w:val="%4."/>
      <w:lvlJc w:val="left"/>
      <w:pPr>
        <w:ind w:left="3203" w:hanging="360"/>
      </w:pPr>
    </w:lvl>
    <w:lvl w:ilvl="4" w:tplc="04050019" w:tentative="1">
      <w:start w:val="1"/>
      <w:numFmt w:val="lowerLetter"/>
      <w:lvlText w:val="%5."/>
      <w:lvlJc w:val="left"/>
      <w:pPr>
        <w:ind w:left="3923" w:hanging="360"/>
      </w:pPr>
    </w:lvl>
    <w:lvl w:ilvl="5" w:tplc="0405001B" w:tentative="1">
      <w:start w:val="1"/>
      <w:numFmt w:val="lowerRoman"/>
      <w:lvlText w:val="%6."/>
      <w:lvlJc w:val="right"/>
      <w:pPr>
        <w:ind w:left="4643" w:hanging="180"/>
      </w:pPr>
    </w:lvl>
    <w:lvl w:ilvl="6" w:tplc="0405000F" w:tentative="1">
      <w:start w:val="1"/>
      <w:numFmt w:val="decimal"/>
      <w:lvlText w:val="%7."/>
      <w:lvlJc w:val="left"/>
      <w:pPr>
        <w:ind w:left="5363" w:hanging="360"/>
      </w:pPr>
    </w:lvl>
    <w:lvl w:ilvl="7" w:tplc="04050019" w:tentative="1">
      <w:start w:val="1"/>
      <w:numFmt w:val="lowerLetter"/>
      <w:lvlText w:val="%8."/>
      <w:lvlJc w:val="left"/>
      <w:pPr>
        <w:ind w:left="6083" w:hanging="360"/>
      </w:pPr>
    </w:lvl>
    <w:lvl w:ilvl="8" w:tplc="040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" w15:restartNumberingAfterBreak="0">
    <w:nsid w:val="24A86E4E"/>
    <w:multiLevelType w:val="hybridMultilevel"/>
    <w:tmpl w:val="CAB29948"/>
    <w:lvl w:ilvl="0" w:tplc="0405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" w15:restartNumberingAfterBreak="0">
    <w:nsid w:val="585C0092"/>
    <w:multiLevelType w:val="hybridMultilevel"/>
    <w:tmpl w:val="211CA04A"/>
    <w:lvl w:ilvl="0" w:tplc="D9F8BE5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247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65B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FCF1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2C6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407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EE7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A1D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409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EE68E3"/>
    <w:multiLevelType w:val="hybridMultilevel"/>
    <w:tmpl w:val="57909178"/>
    <w:lvl w:ilvl="0" w:tplc="1870C450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A34A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AEDB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2E3E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8599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B8685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2F86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0CD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2FA5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EA7"/>
    <w:rsid w:val="00014F79"/>
    <w:rsid w:val="00032A0A"/>
    <w:rsid w:val="000568E6"/>
    <w:rsid w:val="00071492"/>
    <w:rsid w:val="000E0FA1"/>
    <w:rsid w:val="0012120F"/>
    <w:rsid w:val="00140C40"/>
    <w:rsid w:val="001579BA"/>
    <w:rsid w:val="0019354B"/>
    <w:rsid w:val="001D46CC"/>
    <w:rsid w:val="001D5FD3"/>
    <w:rsid w:val="00213725"/>
    <w:rsid w:val="002639D6"/>
    <w:rsid w:val="00264479"/>
    <w:rsid w:val="0028247F"/>
    <w:rsid w:val="00292482"/>
    <w:rsid w:val="002B21D5"/>
    <w:rsid w:val="002C17DB"/>
    <w:rsid w:val="002D008B"/>
    <w:rsid w:val="002E60B2"/>
    <w:rsid w:val="002E72CA"/>
    <w:rsid w:val="002F0ECF"/>
    <w:rsid w:val="00302347"/>
    <w:rsid w:val="00327FF3"/>
    <w:rsid w:val="00350EB5"/>
    <w:rsid w:val="00396B73"/>
    <w:rsid w:val="003A76E3"/>
    <w:rsid w:val="003B511B"/>
    <w:rsid w:val="003C635F"/>
    <w:rsid w:val="0042009F"/>
    <w:rsid w:val="00430E14"/>
    <w:rsid w:val="004814D2"/>
    <w:rsid w:val="00483F6F"/>
    <w:rsid w:val="004F7B6D"/>
    <w:rsid w:val="005030D6"/>
    <w:rsid w:val="00521C64"/>
    <w:rsid w:val="00521CFA"/>
    <w:rsid w:val="00561155"/>
    <w:rsid w:val="0056455C"/>
    <w:rsid w:val="00585CB0"/>
    <w:rsid w:val="005C1D23"/>
    <w:rsid w:val="00602370"/>
    <w:rsid w:val="00610171"/>
    <w:rsid w:val="00633067"/>
    <w:rsid w:val="00654500"/>
    <w:rsid w:val="006551E2"/>
    <w:rsid w:val="00655FCA"/>
    <w:rsid w:val="00695AF3"/>
    <w:rsid w:val="00721CCC"/>
    <w:rsid w:val="00724EA7"/>
    <w:rsid w:val="0072528D"/>
    <w:rsid w:val="007E46DB"/>
    <w:rsid w:val="0081502A"/>
    <w:rsid w:val="008579F4"/>
    <w:rsid w:val="00864D98"/>
    <w:rsid w:val="008B6882"/>
    <w:rsid w:val="008E1CDF"/>
    <w:rsid w:val="008E790D"/>
    <w:rsid w:val="00903398"/>
    <w:rsid w:val="00927E55"/>
    <w:rsid w:val="009F6788"/>
    <w:rsid w:val="00A00383"/>
    <w:rsid w:val="00A44C7B"/>
    <w:rsid w:val="00A7577B"/>
    <w:rsid w:val="00A86327"/>
    <w:rsid w:val="00AC1622"/>
    <w:rsid w:val="00AE6B12"/>
    <w:rsid w:val="00B07727"/>
    <w:rsid w:val="00B26033"/>
    <w:rsid w:val="00B80700"/>
    <w:rsid w:val="00B96F24"/>
    <w:rsid w:val="00BD6179"/>
    <w:rsid w:val="00BF4867"/>
    <w:rsid w:val="00C255E3"/>
    <w:rsid w:val="00C46AE2"/>
    <w:rsid w:val="00CC2EBF"/>
    <w:rsid w:val="00CC454B"/>
    <w:rsid w:val="00CF140E"/>
    <w:rsid w:val="00D55722"/>
    <w:rsid w:val="00DE2133"/>
    <w:rsid w:val="00E515DA"/>
    <w:rsid w:val="00E61750"/>
    <w:rsid w:val="00E861A2"/>
    <w:rsid w:val="00ED2244"/>
    <w:rsid w:val="00EF5EB5"/>
    <w:rsid w:val="00F146E8"/>
    <w:rsid w:val="00F43A4E"/>
    <w:rsid w:val="00F634C6"/>
    <w:rsid w:val="00F92437"/>
    <w:rsid w:val="00F944DF"/>
    <w:rsid w:val="00FA56CE"/>
    <w:rsid w:val="00FB433D"/>
    <w:rsid w:val="00F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E6B6"/>
  <w15:docId w15:val="{9F0EDAB4-07F4-477E-B9E5-2F453A9C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8320-5C86-47B3-96CA-83B0457B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ZÃ¡pis SRPÅ€ 2020_08_26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ZÃ¡pis SRPÅ€ 2020_08_26</dc:title>
  <dc:subject/>
  <dc:creator>obyvak_lenovo</dc:creator>
  <cp:keywords/>
  <cp:lastModifiedBy>Kofláková Kateřina, Mgr.</cp:lastModifiedBy>
  <cp:revision>10</cp:revision>
  <cp:lastPrinted>2023-02-10T06:44:00Z</cp:lastPrinted>
  <dcterms:created xsi:type="dcterms:W3CDTF">2024-04-04T09:20:00Z</dcterms:created>
  <dcterms:modified xsi:type="dcterms:W3CDTF">2024-04-05T06:19:00Z</dcterms:modified>
</cp:coreProperties>
</file>