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EA7" w:rsidRDefault="002B21D5">
      <w:pPr>
        <w:spacing w:after="0" w:line="259" w:lineRule="auto"/>
        <w:ind w:left="157" w:firstLine="0"/>
        <w:jc w:val="center"/>
      </w:pPr>
      <w:r>
        <w:rPr>
          <w:sz w:val="32"/>
        </w:rPr>
        <w:t xml:space="preserve"> </w:t>
      </w:r>
    </w:p>
    <w:p w:rsidR="00724EA7" w:rsidRDefault="002B21D5">
      <w:pPr>
        <w:spacing w:after="0" w:line="259" w:lineRule="auto"/>
        <w:ind w:left="77" w:firstLine="0"/>
        <w:jc w:val="center"/>
      </w:pPr>
      <w:r>
        <w:rPr>
          <w:sz w:val="32"/>
        </w:rPr>
        <w:t xml:space="preserve">Zápis z jednání Rady rodičů SRPŠ konané dne </w:t>
      </w:r>
      <w:r w:rsidR="00410C41">
        <w:rPr>
          <w:sz w:val="32"/>
        </w:rPr>
        <w:t>20.6</w:t>
      </w:r>
      <w:r w:rsidR="001579BA">
        <w:rPr>
          <w:sz w:val="32"/>
        </w:rPr>
        <w:t>.</w:t>
      </w:r>
      <w:r>
        <w:rPr>
          <w:sz w:val="32"/>
        </w:rPr>
        <w:t>202</w:t>
      </w:r>
      <w:r w:rsidR="002E60B2">
        <w:rPr>
          <w:sz w:val="32"/>
        </w:rPr>
        <w:t>4</w:t>
      </w:r>
      <w:r>
        <w:rPr>
          <w:sz w:val="32"/>
        </w:rPr>
        <w:t xml:space="preserve"> </w:t>
      </w:r>
    </w:p>
    <w:p w:rsidR="009F6788" w:rsidRDefault="009F6788">
      <w:pPr>
        <w:spacing w:after="0" w:line="259" w:lineRule="auto"/>
        <w:ind w:left="157" w:firstLine="0"/>
        <w:jc w:val="center"/>
        <w:rPr>
          <w:sz w:val="32"/>
        </w:rPr>
      </w:pPr>
    </w:p>
    <w:p w:rsidR="00724EA7" w:rsidRDefault="002B21D5">
      <w:pPr>
        <w:spacing w:after="0" w:line="259" w:lineRule="auto"/>
        <w:ind w:left="157" w:firstLine="0"/>
        <w:jc w:val="center"/>
      </w:pPr>
      <w:r>
        <w:rPr>
          <w:sz w:val="32"/>
        </w:rPr>
        <w:t xml:space="preserve"> </w:t>
      </w:r>
    </w:p>
    <w:p w:rsidR="00724EA7" w:rsidRDefault="002B21D5" w:rsidP="009F6788">
      <w:pPr>
        <w:spacing w:after="0" w:line="259" w:lineRule="auto"/>
        <w:ind w:left="-5"/>
      </w:pPr>
      <w:r>
        <w:t xml:space="preserve">Přítomni: </w:t>
      </w:r>
      <w:r w:rsidR="009F6788">
        <w:t>v</w:t>
      </w:r>
      <w:r>
        <w:t>iz prezenční listina (</w:t>
      </w:r>
      <w:r w:rsidR="009F6788">
        <w:t xml:space="preserve">k nahlédnutí </w:t>
      </w:r>
      <w:r>
        <w:t>v kab. 2</w:t>
      </w:r>
      <w:r w:rsidR="00927E55">
        <w:t>12</w:t>
      </w:r>
      <w:r>
        <w:t xml:space="preserve">) </w:t>
      </w:r>
    </w:p>
    <w:p w:rsidR="009F6788" w:rsidRDefault="009F6788">
      <w:pPr>
        <w:spacing w:after="0" w:line="259" w:lineRule="auto"/>
        <w:ind w:left="0" w:firstLine="0"/>
      </w:pPr>
      <w:r>
        <w:t xml:space="preserve"> </w:t>
      </w:r>
      <w:r w:rsidR="004814D2">
        <w:t xml:space="preserve"> </w:t>
      </w:r>
    </w:p>
    <w:p w:rsidR="00724EA7" w:rsidRDefault="002B21D5">
      <w:pPr>
        <w:spacing w:after="0" w:line="259" w:lineRule="auto"/>
        <w:ind w:left="-5"/>
      </w:pPr>
      <w:r>
        <w:t xml:space="preserve">Program schůze: </w:t>
      </w:r>
    </w:p>
    <w:p w:rsidR="00602370" w:rsidRDefault="002B21D5" w:rsidP="008579F4">
      <w:pPr>
        <w:numPr>
          <w:ilvl w:val="0"/>
          <w:numId w:val="1"/>
        </w:numPr>
        <w:ind w:hanging="360"/>
      </w:pPr>
      <w:r>
        <w:t xml:space="preserve">Schválení programu jednání </w:t>
      </w:r>
    </w:p>
    <w:p w:rsidR="001579BA" w:rsidRDefault="002B21D5" w:rsidP="001579BA">
      <w:pPr>
        <w:numPr>
          <w:ilvl w:val="0"/>
          <w:numId w:val="1"/>
        </w:numPr>
        <w:ind w:hanging="360"/>
      </w:pPr>
      <w:r>
        <w:t xml:space="preserve">Seznámení se stavem účtu a výdaji </w:t>
      </w:r>
    </w:p>
    <w:p w:rsidR="001D5FD3" w:rsidRDefault="00410C41" w:rsidP="001579BA">
      <w:pPr>
        <w:numPr>
          <w:ilvl w:val="0"/>
          <w:numId w:val="1"/>
        </w:numPr>
        <w:ind w:hanging="360"/>
      </w:pPr>
      <w:r>
        <w:t>Změny v pedagogickém sboru</w:t>
      </w:r>
      <w:r w:rsidR="001D5FD3">
        <w:t xml:space="preserve"> – </w:t>
      </w:r>
      <w:proofErr w:type="spellStart"/>
      <w:r w:rsidR="001D5FD3">
        <w:t>info</w:t>
      </w:r>
      <w:proofErr w:type="spellEnd"/>
    </w:p>
    <w:p w:rsidR="00724EA7" w:rsidRDefault="002B21D5" w:rsidP="000E0FA1">
      <w:pPr>
        <w:numPr>
          <w:ilvl w:val="0"/>
          <w:numId w:val="1"/>
        </w:numPr>
        <w:ind w:hanging="360"/>
      </w:pPr>
      <w:r>
        <w:t>Žádosti o dotace</w:t>
      </w:r>
    </w:p>
    <w:p w:rsidR="008E790D" w:rsidRDefault="000E0FA1" w:rsidP="00903398">
      <w:pPr>
        <w:numPr>
          <w:ilvl w:val="0"/>
          <w:numId w:val="1"/>
        </w:numPr>
        <w:ind w:hanging="360"/>
      </w:pPr>
      <w:r>
        <w:t>S</w:t>
      </w:r>
      <w:r w:rsidR="002B21D5">
        <w:t xml:space="preserve">chválené výdaje do příští schůze </w:t>
      </w:r>
    </w:p>
    <w:p w:rsidR="00903398" w:rsidRDefault="002B21D5" w:rsidP="00602370">
      <w:pPr>
        <w:numPr>
          <w:ilvl w:val="0"/>
          <w:numId w:val="1"/>
        </w:numPr>
        <w:ind w:hanging="360"/>
      </w:pPr>
      <w:r>
        <w:t xml:space="preserve">Náhled na účet </w:t>
      </w:r>
    </w:p>
    <w:p w:rsidR="00724EA7" w:rsidRDefault="002B21D5">
      <w:pPr>
        <w:numPr>
          <w:ilvl w:val="0"/>
          <w:numId w:val="1"/>
        </w:numPr>
        <w:ind w:hanging="360"/>
      </w:pPr>
      <w:r>
        <w:t xml:space="preserve">Termín příští schůze </w:t>
      </w:r>
    </w:p>
    <w:p w:rsidR="004814D2" w:rsidRDefault="004814D2">
      <w:pPr>
        <w:spacing w:after="0" w:line="259" w:lineRule="auto"/>
        <w:ind w:left="148" w:firstLine="0"/>
        <w:jc w:val="center"/>
        <w:rPr>
          <w:sz w:val="28"/>
        </w:rPr>
      </w:pPr>
    </w:p>
    <w:p w:rsidR="00724EA7" w:rsidRDefault="002B21D5">
      <w:pPr>
        <w:spacing w:after="0" w:line="259" w:lineRule="auto"/>
        <w:ind w:left="-5"/>
      </w:pPr>
      <w:r>
        <w:t xml:space="preserve">Průběh schůze: </w:t>
      </w:r>
    </w:p>
    <w:p w:rsidR="00602370" w:rsidRDefault="002B21D5" w:rsidP="008579F4">
      <w:pPr>
        <w:numPr>
          <w:ilvl w:val="0"/>
          <w:numId w:val="2"/>
        </w:numPr>
        <w:ind w:hanging="338"/>
      </w:pPr>
      <w:r>
        <w:t xml:space="preserve">Program jednání byl jednomyslně schválen.  </w:t>
      </w:r>
    </w:p>
    <w:p w:rsidR="00B26033" w:rsidRDefault="002B21D5" w:rsidP="00721CCC">
      <w:pPr>
        <w:numPr>
          <w:ilvl w:val="0"/>
          <w:numId w:val="2"/>
        </w:numPr>
        <w:ind w:left="689" w:hanging="338"/>
      </w:pPr>
      <w:r>
        <w:t>Členové Rady rodičů byli seznámeni se stavem účtu (</w:t>
      </w:r>
      <w:r w:rsidR="000E0FA1">
        <w:t>5</w:t>
      </w:r>
      <w:r w:rsidR="00410C41">
        <w:t>2</w:t>
      </w:r>
      <w:r w:rsidR="00655FCA">
        <w:t>4</w:t>
      </w:r>
      <w:r w:rsidR="00AC1622">
        <w:t>.</w:t>
      </w:r>
      <w:r w:rsidR="00655FCA">
        <w:t>7</w:t>
      </w:r>
      <w:r w:rsidR="00410C41">
        <w:t>52</w:t>
      </w:r>
      <w:r w:rsidR="00AC1622">
        <w:t>,</w:t>
      </w:r>
      <w:r w:rsidR="007E46DB">
        <w:t>38</w:t>
      </w:r>
      <w:r w:rsidR="00AC1622">
        <w:t xml:space="preserve"> </w:t>
      </w:r>
      <w:r>
        <w:t xml:space="preserve">Kč) - viz náhled na transparentní účet sdružení u </w:t>
      </w:r>
      <w:proofErr w:type="spellStart"/>
      <w:r>
        <w:t>Fio</w:t>
      </w:r>
      <w:proofErr w:type="spellEnd"/>
      <w:r>
        <w:t xml:space="preserve"> banky s přístupem z</w:t>
      </w:r>
      <w:r w:rsidR="002D008B">
        <w:t> IS Bakaláři</w:t>
      </w:r>
      <w:r>
        <w:t xml:space="preserve">. </w:t>
      </w:r>
    </w:p>
    <w:p w:rsidR="00721CCC" w:rsidRDefault="00B26033" w:rsidP="00B26033">
      <w:pPr>
        <w:ind w:left="689" w:firstLine="0"/>
      </w:pPr>
      <w:r w:rsidRPr="008E1CDF">
        <w:rPr>
          <w:u w:val="single"/>
        </w:rPr>
        <w:t>Příjmy</w:t>
      </w:r>
      <w:r>
        <w:t>: n</w:t>
      </w:r>
      <w:r w:rsidR="00721CCC">
        <w:t xml:space="preserve">a příspěvcích </w:t>
      </w:r>
      <w:r w:rsidR="008E1CDF">
        <w:t xml:space="preserve">bylo od minulé schůzky ještě vybráno </w:t>
      </w:r>
      <w:r w:rsidR="005C1D23">
        <w:t>1</w:t>
      </w:r>
      <w:r w:rsidR="008E1CDF">
        <w:t>.</w:t>
      </w:r>
      <w:r w:rsidR="00410C41">
        <w:t>3</w:t>
      </w:r>
      <w:r w:rsidR="008E1CDF">
        <w:t>00,- Kč. Celkem bylo za</w:t>
      </w:r>
      <w:r w:rsidR="00721CCC">
        <w:t xml:space="preserve"> školní rok 20</w:t>
      </w:r>
      <w:r w:rsidR="00E61750">
        <w:t>23</w:t>
      </w:r>
      <w:r w:rsidR="00721CCC">
        <w:t>/2</w:t>
      </w:r>
      <w:r w:rsidR="00E61750">
        <w:t>4</w:t>
      </w:r>
      <w:r w:rsidR="00721CCC">
        <w:t xml:space="preserve"> </w:t>
      </w:r>
      <w:r w:rsidR="008E1CDF">
        <w:t xml:space="preserve">na příspěvcích vybráno </w:t>
      </w:r>
      <w:r w:rsidR="00F43A4E">
        <w:t>2</w:t>
      </w:r>
      <w:r w:rsidR="00CF140E">
        <w:t>8</w:t>
      </w:r>
      <w:r w:rsidR="00410C41">
        <w:t>2</w:t>
      </w:r>
      <w:r w:rsidR="008E1CDF">
        <w:t>.</w:t>
      </w:r>
      <w:r w:rsidR="00410C41">
        <w:t>8</w:t>
      </w:r>
      <w:r w:rsidR="00F43A4E">
        <w:t>0</w:t>
      </w:r>
      <w:r w:rsidR="00A44C7B">
        <w:t>0</w:t>
      </w:r>
      <w:r w:rsidR="00AC1622">
        <w:t>,- Kč</w:t>
      </w:r>
      <w:r w:rsidR="00721CCC">
        <w:t>.</w:t>
      </w:r>
      <w:r w:rsidR="005C1D23">
        <w:t xml:space="preserve"> Student</w:t>
      </w:r>
      <w:r w:rsidR="00410C41">
        <w:t>i</w:t>
      </w:r>
      <w:r w:rsidR="005C1D23">
        <w:t xml:space="preserve"> </w:t>
      </w:r>
      <w:r w:rsidR="00410C41">
        <w:t>EP4</w:t>
      </w:r>
      <w:r w:rsidR="00B7020E">
        <w:t xml:space="preserve"> </w:t>
      </w:r>
      <w:r w:rsidR="00410C41">
        <w:t>vrátili nevyčerpané prostředky určené k občerstvení u ústních MZ ve výši 356</w:t>
      </w:r>
      <w:r w:rsidR="005C1D23">
        <w:t>,- Kč.</w:t>
      </w:r>
    </w:p>
    <w:p w:rsidR="00C46AE2" w:rsidRDefault="00B26033" w:rsidP="00C46AE2">
      <w:pPr>
        <w:ind w:left="689" w:firstLine="0"/>
      </w:pPr>
      <w:r w:rsidRPr="008E1CDF">
        <w:rPr>
          <w:u w:val="single"/>
        </w:rPr>
        <w:t>Výdaje</w:t>
      </w:r>
      <w:r>
        <w:t xml:space="preserve">: </w:t>
      </w:r>
      <w:r w:rsidR="002639D6">
        <w:t>od minulé</w:t>
      </w:r>
      <w:r w:rsidR="002B21D5">
        <w:t xml:space="preserve"> schůze </w:t>
      </w:r>
      <w:r>
        <w:t xml:space="preserve">byl </w:t>
      </w:r>
      <w:r w:rsidR="002B21D5">
        <w:t>z účtu SRPŠ proplacen</w:t>
      </w:r>
      <w:r w:rsidR="000E0FA1">
        <w:t xml:space="preserve"> </w:t>
      </w:r>
      <w:r w:rsidR="005C1D23">
        <w:t xml:space="preserve">příspěvek na </w:t>
      </w:r>
      <w:r w:rsidR="00410C41">
        <w:t xml:space="preserve">občerstvení žáků na lednovém DOD ve výši 1.503,- Kč, příspěvky na občerstvení u ÚMZ u všech čtvrtých ročníků </w:t>
      </w:r>
      <w:r w:rsidR="008E1CDF">
        <w:t xml:space="preserve">ve výši </w:t>
      </w:r>
      <w:r w:rsidR="00410C41">
        <w:t>12.271</w:t>
      </w:r>
      <w:r w:rsidR="008E1CDF">
        <w:t>,- Kč</w:t>
      </w:r>
      <w:r w:rsidR="005C1D23">
        <w:t xml:space="preserve"> a </w:t>
      </w:r>
      <w:r w:rsidR="008E1CDF">
        <w:t xml:space="preserve">poukázky do </w:t>
      </w:r>
      <w:proofErr w:type="spellStart"/>
      <w:r w:rsidR="008E1CDF">
        <w:t>Alzy</w:t>
      </w:r>
      <w:proofErr w:type="spellEnd"/>
      <w:r w:rsidR="008E1CDF">
        <w:t xml:space="preserve"> – odměna </w:t>
      </w:r>
      <w:r w:rsidR="00410C41">
        <w:t xml:space="preserve">výborným </w:t>
      </w:r>
      <w:r w:rsidR="008E1CDF">
        <w:t xml:space="preserve">studentům </w:t>
      </w:r>
      <w:r w:rsidR="00410C41">
        <w:t>čtvrtých ročníků 10</w:t>
      </w:r>
      <w:r w:rsidR="000E0FA1">
        <w:t>.</w:t>
      </w:r>
      <w:r w:rsidR="00410C41">
        <w:t>5</w:t>
      </w:r>
      <w:r w:rsidR="005C1D23">
        <w:t>0</w:t>
      </w:r>
      <w:r w:rsidR="000E0FA1">
        <w:t>0,- Kč</w:t>
      </w:r>
      <w:r w:rsidR="00695AF3">
        <w:t xml:space="preserve">. </w:t>
      </w:r>
      <w:r w:rsidR="002639D6">
        <w:t xml:space="preserve">Celkem </w:t>
      </w:r>
      <w:r w:rsidR="00410C41">
        <w:t>2</w:t>
      </w:r>
      <w:r w:rsidR="00695AF3">
        <w:t>4</w:t>
      </w:r>
      <w:r w:rsidR="008E1CDF">
        <w:t>.</w:t>
      </w:r>
      <w:r w:rsidR="00410C41">
        <w:t>274</w:t>
      </w:r>
      <w:r w:rsidR="000E0FA1">
        <w:t>,- Kč</w:t>
      </w:r>
      <w:r w:rsidR="00F43A4E">
        <w:t>.</w:t>
      </w:r>
    </w:p>
    <w:p w:rsidR="001D5FD3" w:rsidRDefault="00410C41" w:rsidP="001D5FD3">
      <w:pPr>
        <w:numPr>
          <w:ilvl w:val="0"/>
          <w:numId w:val="2"/>
        </w:numPr>
        <w:ind w:hanging="338"/>
      </w:pPr>
      <w:r>
        <w:t>Zástu</w:t>
      </w:r>
      <w:r w:rsidR="009C12FC">
        <w:t>p</w:t>
      </w:r>
      <w:r>
        <w:t xml:space="preserve">ci rodičů byli seznámeni s plánovanými </w:t>
      </w:r>
      <w:r w:rsidR="009C12FC">
        <w:t>změnami ve složení pedagogického sboru v příštím školním roce</w:t>
      </w:r>
      <w:r w:rsidR="001D5FD3">
        <w:t>.</w:t>
      </w:r>
    </w:p>
    <w:p w:rsidR="00064A51" w:rsidRDefault="00064A51" w:rsidP="00064A51">
      <w:pPr>
        <w:numPr>
          <w:ilvl w:val="0"/>
          <w:numId w:val="2"/>
        </w:numPr>
        <w:ind w:hanging="338"/>
      </w:pPr>
      <w:r>
        <w:t xml:space="preserve">Ing. Velek zažádal o vybavení do IT učebny </w:t>
      </w:r>
      <w:r w:rsidR="00792E4A">
        <w:t>VT2 – SSD disky a operační paměti do stávajících počítačů – za cca 23.000,- Kč. Příspěvek byl schválen.</w:t>
      </w:r>
    </w:p>
    <w:p w:rsidR="00302347" w:rsidRDefault="009C12FC" w:rsidP="00064A51">
      <w:pPr>
        <w:numPr>
          <w:ilvl w:val="0"/>
          <w:numId w:val="2"/>
        </w:numPr>
        <w:ind w:hanging="338"/>
      </w:pPr>
      <w:r>
        <w:t xml:space="preserve">Mgr. Babeta Kvapilová </w:t>
      </w:r>
      <w:r w:rsidR="00430E14">
        <w:t xml:space="preserve">zažádala o příspěvek na </w:t>
      </w:r>
      <w:r>
        <w:t xml:space="preserve">jazykový kurz pro budoucí čtvrté ročníky ve výši </w:t>
      </w:r>
      <w:r w:rsidR="00CA2561">
        <w:t>300</w:t>
      </w:r>
      <w:r>
        <w:t>,- Kč na žáka</w:t>
      </w:r>
      <w:r w:rsidR="00302347">
        <w:t>.</w:t>
      </w:r>
      <w:r w:rsidR="00F92437">
        <w:t xml:space="preserve"> </w:t>
      </w:r>
      <w:r>
        <w:t>Kurz bude veden rodilými mluvčími a slouží jako příprava k maturitní zkoušce.</w:t>
      </w:r>
      <w:r w:rsidR="00CA2561">
        <w:t xml:space="preserve"> Příspěvek byl schválen.</w:t>
      </w:r>
    </w:p>
    <w:p w:rsidR="00B07727" w:rsidRDefault="00B07727" w:rsidP="00F146E8">
      <w:pPr>
        <w:numPr>
          <w:ilvl w:val="0"/>
          <w:numId w:val="2"/>
        </w:numPr>
        <w:ind w:hanging="338"/>
      </w:pPr>
      <w:r>
        <w:t xml:space="preserve">Do příští schůze </w:t>
      </w:r>
      <w:r w:rsidR="00FB433D">
        <w:t xml:space="preserve">jsou </w:t>
      </w:r>
      <w:r w:rsidR="00F146E8">
        <w:t xml:space="preserve">plánovány </w:t>
      </w:r>
      <w:r w:rsidR="00F43A4E">
        <w:t>tyto</w:t>
      </w:r>
      <w:r w:rsidR="00F146E8">
        <w:t xml:space="preserve"> výdaje</w:t>
      </w:r>
      <w:r w:rsidR="00F43A4E">
        <w:t>:</w:t>
      </w:r>
      <w:r w:rsidR="009F6788">
        <w:t xml:space="preserve"> </w:t>
      </w:r>
      <w:r w:rsidR="008E1CDF">
        <w:t>Příspěvek na</w:t>
      </w:r>
      <w:r w:rsidR="00A52FF2">
        <w:t xml:space="preserve"> </w:t>
      </w:r>
      <w:r w:rsidR="00851D59">
        <w:t>ve výši 5</w:t>
      </w:r>
      <w:r w:rsidR="00A52FF2">
        <w:t>0</w:t>
      </w:r>
      <w:r w:rsidR="00851D59">
        <w:t xml:space="preserve">0,- Kč na žáka </w:t>
      </w:r>
      <w:r w:rsidR="00FD1037">
        <w:t xml:space="preserve">a poukázky do </w:t>
      </w:r>
      <w:proofErr w:type="spellStart"/>
      <w:r w:rsidR="00FD1037">
        <w:t>Alzy</w:t>
      </w:r>
      <w:proofErr w:type="spellEnd"/>
      <w:r w:rsidR="00FD1037">
        <w:t xml:space="preserve"> pro vyznamenané </w:t>
      </w:r>
      <w:r w:rsidR="009C12FC">
        <w:t>studenty 1. – 3. ročníků</w:t>
      </w:r>
      <w:r w:rsidR="004814D2">
        <w:t>.</w:t>
      </w:r>
    </w:p>
    <w:p w:rsidR="00724EA7" w:rsidRDefault="009F6788">
      <w:pPr>
        <w:numPr>
          <w:ilvl w:val="0"/>
          <w:numId w:val="2"/>
        </w:numPr>
        <w:ind w:hanging="338"/>
      </w:pPr>
      <w:r>
        <w:t>V</w:t>
      </w:r>
      <w:r w:rsidR="002B21D5">
        <w:t xml:space="preserve"> souladu se zásadami GDPR není odkaz k náhledu na transparentní účet SRPŠ veřejně přístupný ze stránek školy, ale je přístupný přes systém Bakaláři v záložkách </w:t>
      </w:r>
      <w:proofErr w:type="spellStart"/>
      <w:r w:rsidR="002B21D5">
        <w:t>Komens</w:t>
      </w:r>
      <w:proofErr w:type="spellEnd"/>
      <w:r w:rsidR="002B21D5">
        <w:t xml:space="preserve"> </w:t>
      </w:r>
      <w:r w:rsidR="00B26033">
        <w:t>–</w:t>
      </w:r>
      <w:r w:rsidR="002B21D5">
        <w:t xml:space="preserve"> Nástěnka</w:t>
      </w:r>
      <w:r w:rsidR="00602370">
        <w:t xml:space="preserve">. </w:t>
      </w:r>
      <w:r w:rsidR="00F146E8">
        <w:t>Tato informace se nyní objevuje i na stránkách školy v sekci Pro rodiče - SRPŠ</w:t>
      </w:r>
      <w:r w:rsidR="00B26033">
        <w:t>.</w:t>
      </w:r>
      <w:r w:rsidR="002B21D5">
        <w:t xml:space="preserve"> </w:t>
      </w:r>
    </w:p>
    <w:p w:rsidR="00724EA7" w:rsidRDefault="002B21D5">
      <w:pPr>
        <w:numPr>
          <w:ilvl w:val="0"/>
          <w:numId w:val="2"/>
        </w:numPr>
        <w:ind w:hanging="338"/>
      </w:pPr>
      <w:r>
        <w:t xml:space="preserve">Příští Rada rodičů se bude konat dne </w:t>
      </w:r>
      <w:r w:rsidR="002C3A32">
        <w:t>19.</w:t>
      </w:r>
      <w:r w:rsidR="00A52FF2">
        <w:t>9.</w:t>
      </w:r>
      <w:r w:rsidR="002C3A32">
        <w:t xml:space="preserve">2024 v 17:00 </w:t>
      </w:r>
      <w:r>
        <w:t xml:space="preserve">v místnosti č. 111 v 1. patře školy. </w:t>
      </w:r>
      <w:bookmarkStart w:id="0" w:name="_GoBack"/>
      <w:bookmarkEnd w:id="0"/>
    </w:p>
    <w:p w:rsidR="00724EA7" w:rsidRDefault="00724EA7">
      <w:pPr>
        <w:spacing w:after="0" w:line="259" w:lineRule="auto"/>
        <w:ind w:left="679" w:firstLine="0"/>
      </w:pPr>
    </w:p>
    <w:p w:rsidR="00724EA7" w:rsidRDefault="002B21D5">
      <w:pPr>
        <w:spacing w:after="0" w:line="259" w:lineRule="auto"/>
        <w:ind w:left="679" w:firstLine="0"/>
      </w:pPr>
      <w:r>
        <w:t xml:space="preserve"> </w:t>
      </w:r>
    </w:p>
    <w:p w:rsidR="00724EA7" w:rsidRDefault="002B21D5">
      <w:pPr>
        <w:spacing w:after="5" w:line="259" w:lineRule="auto"/>
        <w:ind w:left="679" w:firstLine="0"/>
      </w:pPr>
      <w:r>
        <w:t xml:space="preserve"> </w:t>
      </w:r>
    </w:p>
    <w:p w:rsidR="00724EA7" w:rsidRDefault="0042009F">
      <w:pPr>
        <w:tabs>
          <w:tab w:val="center" w:pos="1125"/>
          <w:tab w:val="center" w:pos="2124"/>
          <w:tab w:val="center" w:pos="2832"/>
          <w:tab w:val="center" w:pos="3540"/>
          <w:tab w:val="center" w:pos="4249"/>
          <w:tab w:val="center" w:pos="5778"/>
        </w:tabs>
        <w:ind w:left="0" w:firstLine="0"/>
      </w:pPr>
      <w:r>
        <w:tab/>
      </w:r>
      <w:r w:rsidR="002B21D5">
        <w:t>Zapsala:</w:t>
      </w:r>
      <w:r>
        <w:tab/>
      </w:r>
      <w:r>
        <w:tab/>
      </w:r>
      <w:r>
        <w:tab/>
      </w:r>
      <w:r>
        <w:tab/>
      </w:r>
      <w:r w:rsidR="00B26033">
        <w:tab/>
      </w:r>
      <w:r w:rsidR="002B21D5">
        <w:t>Správnost ověřil</w:t>
      </w:r>
      <w:r>
        <w:t>a</w:t>
      </w:r>
      <w:r w:rsidR="002B21D5">
        <w:t xml:space="preserve">: </w:t>
      </w:r>
    </w:p>
    <w:p w:rsidR="00724EA7" w:rsidRDefault="00C255E3">
      <w:pPr>
        <w:tabs>
          <w:tab w:val="center" w:pos="1936"/>
          <w:tab w:val="center" w:pos="3540"/>
          <w:tab w:val="center" w:pos="4248"/>
          <w:tab w:val="center" w:pos="6566"/>
        </w:tabs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 w:rsidR="002B21D5">
        <w:t xml:space="preserve">Mgr. Kateřina Kofláková </w:t>
      </w:r>
      <w:r>
        <w:tab/>
      </w:r>
      <w:r>
        <w:tab/>
        <w:t xml:space="preserve">                       </w:t>
      </w:r>
      <w:r w:rsidR="002B21D5">
        <w:t xml:space="preserve">p. </w:t>
      </w:r>
      <w:r>
        <w:t>Mašková</w:t>
      </w:r>
      <w:r w:rsidR="002B21D5">
        <w:t xml:space="preserve"> – předsed</w:t>
      </w:r>
      <w:r>
        <w:t>kyně</w:t>
      </w:r>
      <w:r w:rsidR="002B21D5">
        <w:t xml:space="preserve"> sdružení </w:t>
      </w:r>
    </w:p>
    <w:sectPr w:rsidR="00724EA7" w:rsidSect="002C3A32">
      <w:pgSz w:w="11906" w:h="16838"/>
      <w:pgMar w:top="1276" w:right="1417" w:bottom="1135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0C90"/>
    <w:multiLevelType w:val="hybridMultilevel"/>
    <w:tmpl w:val="A9CA3DA2"/>
    <w:lvl w:ilvl="0" w:tplc="A7482924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3" w:hanging="360"/>
      </w:pPr>
    </w:lvl>
    <w:lvl w:ilvl="2" w:tplc="0405001B" w:tentative="1">
      <w:start w:val="1"/>
      <w:numFmt w:val="lowerRoman"/>
      <w:lvlText w:val="%3."/>
      <w:lvlJc w:val="right"/>
      <w:pPr>
        <w:ind w:left="2483" w:hanging="180"/>
      </w:pPr>
    </w:lvl>
    <w:lvl w:ilvl="3" w:tplc="0405000F" w:tentative="1">
      <w:start w:val="1"/>
      <w:numFmt w:val="decimal"/>
      <w:lvlText w:val="%4."/>
      <w:lvlJc w:val="left"/>
      <w:pPr>
        <w:ind w:left="3203" w:hanging="360"/>
      </w:pPr>
    </w:lvl>
    <w:lvl w:ilvl="4" w:tplc="04050019" w:tentative="1">
      <w:start w:val="1"/>
      <w:numFmt w:val="lowerLetter"/>
      <w:lvlText w:val="%5."/>
      <w:lvlJc w:val="left"/>
      <w:pPr>
        <w:ind w:left="3923" w:hanging="360"/>
      </w:pPr>
    </w:lvl>
    <w:lvl w:ilvl="5" w:tplc="0405001B" w:tentative="1">
      <w:start w:val="1"/>
      <w:numFmt w:val="lowerRoman"/>
      <w:lvlText w:val="%6."/>
      <w:lvlJc w:val="right"/>
      <w:pPr>
        <w:ind w:left="4643" w:hanging="180"/>
      </w:pPr>
    </w:lvl>
    <w:lvl w:ilvl="6" w:tplc="0405000F" w:tentative="1">
      <w:start w:val="1"/>
      <w:numFmt w:val="decimal"/>
      <w:lvlText w:val="%7."/>
      <w:lvlJc w:val="left"/>
      <w:pPr>
        <w:ind w:left="5363" w:hanging="360"/>
      </w:pPr>
    </w:lvl>
    <w:lvl w:ilvl="7" w:tplc="04050019" w:tentative="1">
      <w:start w:val="1"/>
      <w:numFmt w:val="lowerLetter"/>
      <w:lvlText w:val="%8."/>
      <w:lvlJc w:val="left"/>
      <w:pPr>
        <w:ind w:left="6083" w:hanging="360"/>
      </w:pPr>
    </w:lvl>
    <w:lvl w:ilvl="8" w:tplc="040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" w15:restartNumberingAfterBreak="0">
    <w:nsid w:val="24A86E4E"/>
    <w:multiLevelType w:val="hybridMultilevel"/>
    <w:tmpl w:val="CAB29948"/>
    <w:lvl w:ilvl="0" w:tplc="0405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" w15:restartNumberingAfterBreak="0">
    <w:nsid w:val="585C0092"/>
    <w:multiLevelType w:val="hybridMultilevel"/>
    <w:tmpl w:val="211CA04A"/>
    <w:lvl w:ilvl="0" w:tplc="D9F8BE5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7247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65B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CF1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A2C6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407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EE7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A1D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0409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EE68E3"/>
    <w:multiLevelType w:val="hybridMultilevel"/>
    <w:tmpl w:val="57909178"/>
    <w:lvl w:ilvl="0" w:tplc="1870C450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A34A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AEDB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2E3E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8599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8685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2F86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0CD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2FA5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EA7"/>
    <w:rsid w:val="00014F79"/>
    <w:rsid w:val="00032A0A"/>
    <w:rsid w:val="000568E6"/>
    <w:rsid w:val="00064A51"/>
    <w:rsid w:val="00071492"/>
    <w:rsid w:val="000E0FA1"/>
    <w:rsid w:val="0012120F"/>
    <w:rsid w:val="00140C40"/>
    <w:rsid w:val="001579BA"/>
    <w:rsid w:val="0019354B"/>
    <w:rsid w:val="001D46CC"/>
    <w:rsid w:val="001D5FD3"/>
    <w:rsid w:val="00213725"/>
    <w:rsid w:val="002639D6"/>
    <w:rsid w:val="00264479"/>
    <w:rsid w:val="0028247F"/>
    <w:rsid w:val="00292482"/>
    <w:rsid w:val="002B21D5"/>
    <w:rsid w:val="002C17DB"/>
    <w:rsid w:val="002C3A32"/>
    <w:rsid w:val="002D008B"/>
    <w:rsid w:val="002E60B2"/>
    <w:rsid w:val="002E72CA"/>
    <w:rsid w:val="002F0ECF"/>
    <w:rsid w:val="00302347"/>
    <w:rsid w:val="00327FF3"/>
    <w:rsid w:val="00350EB5"/>
    <w:rsid w:val="00396B73"/>
    <w:rsid w:val="003A76E3"/>
    <w:rsid w:val="003B511B"/>
    <w:rsid w:val="003C635F"/>
    <w:rsid w:val="00410C41"/>
    <w:rsid w:val="0042009F"/>
    <w:rsid w:val="00430E14"/>
    <w:rsid w:val="004814D2"/>
    <w:rsid w:val="00483F6F"/>
    <w:rsid w:val="004F7B6D"/>
    <w:rsid w:val="005030D6"/>
    <w:rsid w:val="00521C64"/>
    <w:rsid w:val="00521CFA"/>
    <w:rsid w:val="00561155"/>
    <w:rsid w:val="0056455C"/>
    <w:rsid w:val="00585CB0"/>
    <w:rsid w:val="005C1D23"/>
    <w:rsid w:val="00602370"/>
    <w:rsid w:val="00610171"/>
    <w:rsid w:val="00633067"/>
    <w:rsid w:val="00654500"/>
    <w:rsid w:val="006551E2"/>
    <w:rsid w:val="00655FCA"/>
    <w:rsid w:val="00695AF3"/>
    <w:rsid w:val="00721CCC"/>
    <w:rsid w:val="00724EA7"/>
    <w:rsid w:val="0072528D"/>
    <w:rsid w:val="00792E4A"/>
    <w:rsid w:val="007E46DB"/>
    <w:rsid w:val="0081502A"/>
    <w:rsid w:val="00851D59"/>
    <w:rsid w:val="008579F4"/>
    <w:rsid w:val="00864D98"/>
    <w:rsid w:val="008B6882"/>
    <w:rsid w:val="008E1CDF"/>
    <w:rsid w:val="008E790D"/>
    <w:rsid w:val="00903398"/>
    <w:rsid w:val="00927E55"/>
    <w:rsid w:val="00962467"/>
    <w:rsid w:val="009C12FC"/>
    <w:rsid w:val="009F6788"/>
    <w:rsid w:val="00A00383"/>
    <w:rsid w:val="00A44C7B"/>
    <w:rsid w:val="00A52FF2"/>
    <w:rsid w:val="00A7577B"/>
    <w:rsid w:val="00A86327"/>
    <w:rsid w:val="00AC1622"/>
    <w:rsid w:val="00AE6B12"/>
    <w:rsid w:val="00B07727"/>
    <w:rsid w:val="00B26033"/>
    <w:rsid w:val="00B7020E"/>
    <w:rsid w:val="00B80700"/>
    <w:rsid w:val="00B96F24"/>
    <w:rsid w:val="00BD6179"/>
    <w:rsid w:val="00BF4867"/>
    <w:rsid w:val="00BF4E02"/>
    <w:rsid w:val="00C255E3"/>
    <w:rsid w:val="00C46AE2"/>
    <w:rsid w:val="00CA2561"/>
    <w:rsid w:val="00CC2EBF"/>
    <w:rsid w:val="00CC454B"/>
    <w:rsid w:val="00CF140E"/>
    <w:rsid w:val="00D55722"/>
    <w:rsid w:val="00DE2133"/>
    <w:rsid w:val="00E515DA"/>
    <w:rsid w:val="00E61750"/>
    <w:rsid w:val="00E861A2"/>
    <w:rsid w:val="00ED2244"/>
    <w:rsid w:val="00EF5EB5"/>
    <w:rsid w:val="00F146E8"/>
    <w:rsid w:val="00F43A4E"/>
    <w:rsid w:val="00F634C6"/>
    <w:rsid w:val="00F92437"/>
    <w:rsid w:val="00F944DF"/>
    <w:rsid w:val="00FA56CE"/>
    <w:rsid w:val="00FB433D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975E"/>
  <w15:docId w15:val="{9F0EDAB4-07F4-477E-B9E5-2F453A9C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0E1CA-5D1B-40B6-99F6-E56B8229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ZÃ¡pis SRPÅ€ 2020_08_26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ZÃ¡pis SRPÅ€ 2020_08_26</dc:title>
  <dc:subject/>
  <dc:creator>obyvak_lenovo</dc:creator>
  <cp:keywords/>
  <cp:lastModifiedBy>Kofláková Kateřina, Mgr.</cp:lastModifiedBy>
  <cp:revision>4</cp:revision>
  <cp:lastPrinted>2023-02-10T06:44:00Z</cp:lastPrinted>
  <dcterms:created xsi:type="dcterms:W3CDTF">2024-06-20T09:02:00Z</dcterms:created>
  <dcterms:modified xsi:type="dcterms:W3CDTF">2024-06-20T16:00:00Z</dcterms:modified>
</cp:coreProperties>
</file>